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  <w:bookmarkStart w:id="0" w:name="_GoBack"/>
      <w:bookmarkEnd w:id="0"/>
    </w:p>
    <w:p w:rsidR="00EE3768" w:rsidRPr="0084295B" w:rsidRDefault="004851F4" w:rsidP="00EE3768">
      <w:pPr>
        <w:jc w:val="center"/>
        <w:rPr>
          <w:b/>
          <w:sz w:val="40"/>
          <w:szCs w:val="40"/>
        </w:rPr>
      </w:pPr>
      <w:r w:rsidRPr="0084295B">
        <w:rPr>
          <w:b/>
          <w:sz w:val="40"/>
          <w:szCs w:val="40"/>
        </w:rPr>
        <w:t>YAKLAŞIK MALİYET</w:t>
      </w:r>
      <w:r w:rsidR="00EE3768" w:rsidRPr="0084295B">
        <w:rPr>
          <w:b/>
          <w:sz w:val="40"/>
          <w:szCs w:val="40"/>
        </w:rPr>
        <w:t xml:space="preserve"> </w:t>
      </w:r>
      <w:r w:rsidR="0084295B" w:rsidRPr="0084295B">
        <w:rPr>
          <w:b/>
          <w:sz w:val="40"/>
          <w:szCs w:val="40"/>
        </w:rPr>
        <w:t xml:space="preserve">BELİRLEME </w:t>
      </w:r>
      <w:r w:rsidR="0084295B">
        <w:rPr>
          <w:b/>
          <w:sz w:val="40"/>
          <w:szCs w:val="40"/>
        </w:rPr>
        <w:t>MAKSADIYLA TEKLİF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4851F4" w:rsidRDefault="004851F4" w:rsidP="001719D4">
      <w:pPr>
        <w:rPr>
          <w:b/>
          <w:szCs w:val="24"/>
        </w:rPr>
      </w:pPr>
      <w:r>
        <w:rPr>
          <w:b/>
          <w:szCs w:val="24"/>
        </w:rPr>
        <w:t>İDARENİN ADI</w:t>
      </w:r>
      <w:r w:rsidR="00F9648D" w:rsidRPr="004851F4">
        <w:rPr>
          <w:b/>
          <w:szCs w:val="24"/>
        </w:rPr>
        <w:t>:</w:t>
      </w:r>
      <w:r>
        <w:rPr>
          <w:b/>
          <w:szCs w:val="24"/>
        </w:rPr>
        <w:t xml:space="preserve"> </w:t>
      </w:r>
      <w:r w:rsidR="00D73FAB" w:rsidRPr="004851F4">
        <w:rPr>
          <w:b/>
          <w:szCs w:val="24"/>
        </w:rPr>
        <w:t>BURSA ULUDAĞ ÜNİVERSİTESİ</w:t>
      </w:r>
      <w:r w:rsidR="0084295B">
        <w:rPr>
          <w:b/>
          <w:szCs w:val="24"/>
        </w:rPr>
        <w:t xml:space="preserve"> BİLGİ İŞLEM DAİRE BAŞKANLIĞI</w:t>
      </w:r>
    </w:p>
    <w:p w:rsidR="00812069" w:rsidRPr="004851F4" w:rsidRDefault="00812069" w:rsidP="004851F4">
      <w:pPr>
        <w:pStyle w:val="Balk3"/>
        <w:mirrorIndents/>
        <w:rPr>
          <w:rFonts w:ascii="Times New Roman" w:hAnsi="Times New Roman" w:cs="Times New Roman"/>
          <w:sz w:val="24"/>
          <w:szCs w:val="24"/>
        </w:rPr>
      </w:pPr>
      <w:r w:rsidRPr="004851F4">
        <w:rPr>
          <w:rFonts w:ascii="Times New Roman" w:hAnsi="Times New Roman" w:cs="Times New Roman"/>
          <w:sz w:val="24"/>
          <w:szCs w:val="24"/>
        </w:rPr>
        <w:t>İŞİN ADI</w:t>
      </w:r>
      <w:r w:rsidR="00A658AE" w:rsidRPr="004851F4">
        <w:rPr>
          <w:rFonts w:ascii="Times New Roman" w:hAnsi="Times New Roman" w:cs="Times New Roman"/>
          <w:sz w:val="24"/>
          <w:szCs w:val="24"/>
        </w:rPr>
        <w:t>:</w:t>
      </w:r>
      <w:r w:rsidRPr="004851F4">
        <w:rPr>
          <w:rFonts w:ascii="Times New Roman" w:hAnsi="Times New Roman" w:cs="Times New Roman"/>
          <w:sz w:val="24"/>
          <w:szCs w:val="24"/>
        </w:rPr>
        <w:t xml:space="preserve"> MICROSOFT EĞİTİM ÇÖZÜMLERİ ÜYELİK ANLAŞMASI</w:t>
      </w:r>
    </w:p>
    <w:p w:rsidR="0091308A" w:rsidRPr="004851F4" w:rsidRDefault="00812069" w:rsidP="0091308A">
      <w:pPr>
        <w:rPr>
          <w:b/>
          <w:szCs w:val="24"/>
        </w:rPr>
      </w:pPr>
      <w:r w:rsidRPr="004851F4">
        <w:rPr>
          <w:b/>
          <w:szCs w:val="24"/>
        </w:rPr>
        <w:t xml:space="preserve"> </w:t>
      </w:r>
    </w:p>
    <w:tbl>
      <w:tblPr>
        <w:tblW w:w="141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2"/>
        <w:gridCol w:w="6253"/>
        <w:gridCol w:w="609"/>
        <w:gridCol w:w="1074"/>
        <w:gridCol w:w="1783"/>
        <w:gridCol w:w="2170"/>
      </w:tblGrid>
      <w:tr w:rsidR="0084295B" w:rsidRPr="0084295B" w:rsidTr="00E33E30">
        <w:trPr>
          <w:trHeight w:val="302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Ürün Kodu</w:t>
            </w:r>
          </w:p>
        </w:tc>
        <w:tc>
          <w:tcPr>
            <w:tcW w:w="6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Ürün Adı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Adet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Anlaşma tipi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Birim Fiyat (Türk Lirası)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KDV HARİÇ TOPLAM FİYAT</w:t>
            </w:r>
          </w:p>
        </w:tc>
      </w:tr>
      <w:tr w:rsidR="0084295B" w:rsidRPr="0084295B" w:rsidTr="00E33E30">
        <w:trPr>
          <w:trHeight w:val="302"/>
        </w:trPr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295B" w:rsidRPr="0084295B" w:rsidTr="00E33E30">
        <w:trPr>
          <w:trHeight w:val="302"/>
        </w:trPr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CFQ7TTC0LHPL000W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Microsoft 365 A3 (Education Faculty Pricing)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810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CSP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CFQ7TTC0LHPJ15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Microsoft 365 A5 (Education Faculty Pricing)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CSP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KW5-00359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WINEDUperDVC ALNG UpgrdSAPk OLV E 1Y Acdmc Ent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210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OVS-ES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HVH-00007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O365EDUA3OpnFac ShrdSvr ALNG SubsVL OLV E 1Mth Acdmc AP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210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OVS-ES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9EM-00294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WinSvrSTDCore ALNG LicSAPk OLV 2Lic E 1Y Acdmc AP CoreLic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82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OVS-ES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9EA-00314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WinSvrDCCore ALNG LicSAPk OLV 2Lic E 1Y Acdmc AP CoreLic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82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OVS-ES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7NQ-00050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SQLSvrStdCore ALNG LicSAPk OLV 2Lic E 1Y Acdmc AP CoreLic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OVS-ES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33E30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7JQ-00038</w:t>
            </w:r>
          </w:p>
        </w:tc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SQLSvrEntCore ALNG LicSAPk OLV 2Lic E 1Y Acdmc AP CoreLic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E30" w:rsidRPr="004B719B" w:rsidRDefault="00E33E30" w:rsidP="00E33E30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B719B">
              <w:rPr>
                <w:rFonts w:cs="Arial"/>
                <w:color w:val="000000"/>
                <w:sz w:val="22"/>
                <w:szCs w:val="22"/>
              </w:rPr>
              <w:t>OVS-ES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E30" w:rsidRPr="0084295B" w:rsidRDefault="00E33E30" w:rsidP="00E33E3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4295B" w:rsidRPr="0084295B" w:rsidTr="00E33E30">
        <w:trPr>
          <w:trHeight w:val="302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TOPLAM: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95B" w:rsidRPr="0084295B" w:rsidRDefault="0084295B" w:rsidP="0084295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295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3478E1" w:rsidRDefault="003478E1" w:rsidP="00EE3768">
      <w:pPr>
        <w:jc w:val="both"/>
        <w:rPr>
          <w:sz w:val="20"/>
        </w:rPr>
      </w:pPr>
    </w:p>
    <w:p w:rsidR="00260231" w:rsidRDefault="0084295B" w:rsidP="00260231">
      <w:pPr>
        <w:tabs>
          <w:tab w:val="left" w:pos="6390"/>
        </w:tabs>
      </w:pPr>
      <w:r>
        <w:t>Not: Yaklaşık maliyet</w:t>
      </w:r>
      <w:r w:rsidR="00DD5288">
        <w:t>,</w:t>
      </w:r>
      <w:r>
        <w:t xml:space="preserve"> idarenin bütçesinin üzerinde çıktığında ihale süreci başlatılamaz.</w:t>
      </w:r>
      <w:r w:rsidR="00260231" w:rsidRPr="0029799C">
        <w:tab/>
      </w:r>
      <w:r w:rsidR="00DD5288">
        <w:t xml:space="preserve">Bu durumda idare alımdan tamamen vazgeçer veya ürün miktarlarında </w:t>
      </w:r>
      <w:r w:rsidR="00656FD9">
        <w:t>değişiklik yapabilir. Yaklaşık maliyetin TL olarak verilmesi gerekmektedir.</w:t>
      </w:r>
    </w:p>
    <w:p w:rsidR="0084295B" w:rsidRDefault="0084295B" w:rsidP="00260231">
      <w:pPr>
        <w:tabs>
          <w:tab w:val="left" w:pos="6390"/>
        </w:tabs>
      </w:pPr>
    </w:p>
    <w:p w:rsidR="0084295B" w:rsidRPr="0029799C" w:rsidRDefault="0084295B" w:rsidP="00260231">
      <w:pPr>
        <w:tabs>
          <w:tab w:val="left" w:pos="6390"/>
        </w:tabs>
      </w:pP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812069" w:rsidTr="002966DD">
        <w:trPr>
          <w:trHeight w:val="284"/>
          <w:jc w:val="right"/>
        </w:trPr>
        <w:tc>
          <w:tcPr>
            <w:tcW w:w="3489" w:type="dxa"/>
          </w:tcPr>
          <w:p w:rsidR="00260231" w:rsidRPr="00812069" w:rsidRDefault="00260231" w:rsidP="00E917AD">
            <w:pPr>
              <w:ind w:right="-5220"/>
              <w:jc w:val="both"/>
              <w:rPr>
                <w:sz w:val="20"/>
                <w:vertAlign w:val="superscript"/>
              </w:rPr>
            </w:pPr>
            <w:r w:rsidRPr="00812069">
              <w:rPr>
                <w:sz w:val="20"/>
              </w:rPr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131AD7" w:rsidP="00E33E30"/>
    <w:sectPr w:rsidR="00131AD7" w:rsidSect="008120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F62" w:rsidRDefault="00581F62" w:rsidP="00EE3768">
      <w:r>
        <w:separator/>
      </w:r>
    </w:p>
  </w:endnote>
  <w:endnote w:type="continuationSeparator" w:id="0">
    <w:p w:rsidR="00581F62" w:rsidRDefault="00581F62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F62" w:rsidRDefault="00581F62" w:rsidP="00EE3768">
      <w:r>
        <w:separator/>
      </w:r>
    </w:p>
  </w:footnote>
  <w:footnote w:type="continuationSeparator" w:id="0">
    <w:p w:rsidR="00581F62" w:rsidRDefault="00581F62" w:rsidP="00EE3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68"/>
    <w:rsid w:val="0004169D"/>
    <w:rsid w:val="00041F0A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60367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851F4"/>
    <w:rsid w:val="00491A46"/>
    <w:rsid w:val="004B0AC5"/>
    <w:rsid w:val="004D05BD"/>
    <w:rsid w:val="004D5819"/>
    <w:rsid w:val="004E1185"/>
    <w:rsid w:val="004E3F40"/>
    <w:rsid w:val="00581F62"/>
    <w:rsid w:val="005820FA"/>
    <w:rsid w:val="00593EFD"/>
    <w:rsid w:val="005C44F5"/>
    <w:rsid w:val="005C7296"/>
    <w:rsid w:val="005F4C7C"/>
    <w:rsid w:val="00617D6E"/>
    <w:rsid w:val="0063316F"/>
    <w:rsid w:val="00656FD9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11BB"/>
    <w:rsid w:val="007C7FE1"/>
    <w:rsid w:val="007F2D7F"/>
    <w:rsid w:val="007F6A47"/>
    <w:rsid w:val="008051EF"/>
    <w:rsid w:val="00810048"/>
    <w:rsid w:val="00812069"/>
    <w:rsid w:val="00823C6D"/>
    <w:rsid w:val="00842167"/>
    <w:rsid w:val="0084295B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47259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A6F8C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D5288"/>
    <w:rsid w:val="00DE3B91"/>
    <w:rsid w:val="00E07E33"/>
    <w:rsid w:val="00E33E30"/>
    <w:rsid w:val="00E43E8B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77DF7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B329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120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stBilgi">
    <w:name w:val="header"/>
    <w:aliases w:val=" Char Char Char, Char Char"/>
    <w:basedOn w:val="Normal"/>
    <w:link w:val="stBilgiChar"/>
    <w:rsid w:val="00EE37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 Char Char, Char Char Char1"/>
    <w:link w:val="s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EE37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3Char">
    <w:name w:val="Başlık 3 Char"/>
    <w:basedOn w:val="VarsaylanParagrafYazTipi"/>
    <w:link w:val="Balk3"/>
    <w:semiHidden/>
    <w:rsid w:val="00812069"/>
    <w:rPr>
      <w:rFonts w:asciiTheme="majorHAnsi" w:eastAsiaTheme="majorEastAsia" w:hAnsiTheme="majorHAnsi" w:cstheme="majorBidi"/>
      <w:b/>
      <w:bCs/>
      <w:sz w:val="26"/>
      <w:szCs w:val="26"/>
      <w:lang w:val="tr-TR" w:eastAsia="tr-TR"/>
    </w:rPr>
  </w:style>
  <w:style w:type="paragraph" w:styleId="BalonMetni">
    <w:name w:val="Balloon Text"/>
    <w:basedOn w:val="Normal"/>
    <w:link w:val="BalonMetniChar"/>
    <w:semiHidden/>
    <w:unhideWhenUsed/>
    <w:rsid w:val="00F77DF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77DF7"/>
    <w:rPr>
      <w:rFonts w:ascii="Segoe UI" w:eastAsia="Times New Roman" w:hAnsi="Segoe UI" w:cs="Segoe UI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Satınalma</cp:lastModifiedBy>
  <cp:revision>3</cp:revision>
  <cp:lastPrinted>2025-09-25T11:51:00Z</cp:lastPrinted>
  <dcterms:created xsi:type="dcterms:W3CDTF">2025-09-25T11:54:00Z</dcterms:created>
  <dcterms:modified xsi:type="dcterms:W3CDTF">2026-09-09T13:33:00Z</dcterms:modified>
</cp:coreProperties>
</file>